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A706" w14:textId="3162C441" w:rsidR="00BC0939" w:rsidRDefault="00BC0939" w:rsidP="000C7ED0">
      <w:pPr>
        <w:pStyle w:val="NormalWeb"/>
        <w:spacing w:beforeAutospacing="0" w:after="0" w:afterAutospacing="0"/>
        <w:jc w:val="center"/>
        <w:textAlignment w:val="baseline"/>
        <w:rPr>
          <w:b/>
        </w:rPr>
      </w:pPr>
      <w:r w:rsidRPr="00AB58B9">
        <w:rPr>
          <w:b/>
        </w:rPr>
        <w:t xml:space="preserve">Respublikinė </w:t>
      </w:r>
      <w:r w:rsidR="003573E6">
        <w:rPr>
          <w:b/>
        </w:rPr>
        <w:t xml:space="preserve">LIGGD </w:t>
      </w:r>
      <w:r w:rsidRPr="00AB58B9">
        <w:rPr>
          <w:b/>
        </w:rPr>
        <w:t>konferencijA</w:t>
      </w:r>
    </w:p>
    <w:p w14:paraId="350FCF20" w14:textId="77777777" w:rsidR="007324A3" w:rsidRPr="00AB58B9" w:rsidRDefault="007324A3" w:rsidP="000C7ED0">
      <w:pPr>
        <w:pStyle w:val="NormalWeb"/>
        <w:spacing w:beforeAutospacing="0" w:after="0" w:afterAutospacing="0"/>
        <w:jc w:val="center"/>
        <w:textAlignment w:val="baseline"/>
        <w:rPr>
          <w:b/>
        </w:rPr>
      </w:pPr>
    </w:p>
    <w:p w14:paraId="738707C4" w14:textId="6C9BF649" w:rsidR="008269B3" w:rsidRPr="003573E6" w:rsidRDefault="008269B3" w:rsidP="003573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573E6">
        <w:rPr>
          <w:rFonts w:eastAsia="Times New Roman"/>
          <w:b/>
          <w:bCs/>
          <w:color w:val="000000"/>
          <w:sz w:val="28"/>
          <w:szCs w:val="28"/>
          <w:lang w:eastAsia="en-GB"/>
        </w:rPr>
        <w:t>Brėžinio ateitis šiuolaikinių technologijų pasaulyje</w:t>
      </w:r>
    </w:p>
    <w:p w14:paraId="7785CCE9" w14:textId="52FA7DC5" w:rsidR="00BC0939" w:rsidRDefault="00BC0939">
      <w:pPr>
        <w:pStyle w:val="NormalWeb"/>
        <w:spacing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</w:p>
    <w:p w14:paraId="6F587D22" w14:textId="77777777" w:rsidR="008269B3" w:rsidRDefault="008269B3">
      <w:pPr>
        <w:pStyle w:val="NormalWeb"/>
        <w:spacing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Vilnius</w:t>
      </w:r>
    </w:p>
    <w:p w14:paraId="6EB7D631" w14:textId="63E30B32" w:rsidR="008269B3" w:rsidRPr="008269B3" w:rsidRDefault="008269B3">
      <w:pPr>
        <w:pStyle w:val="NormalWeb"/>
        <w:spacing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</w:rPr>
      </w:pPr>
      <w:r w:rsidRPr="008269B3">
        <w:rPr>
          <w:rFonts w:eastAsia="Times New Roman"/>
          <w:i/>
          <w:iCs/>
          <w:color w:val="000000"/>
          <w:lang w:eastAsia="en-GB"/>
        </w:rPr>
        <w:t>ARKANGELO konferencijų ir meno centras (Maironio g.11)</w:t>
      </w:r>
    </w:p>
    <w:p w14:paraId="63130473" w14:textId="2A211A4B" w:rsidR="00BC0939" w:rsidRPr="00AB58B9" w:rsidRDefault="00BC0939" w:rsidP="00BC0939">
      <w:pPr>
        <w:tabs>
          <w:tab w:val="left" w:pos="3990"/>
        </w:tabs>
        <w:suppressAutoHyphens w:val="0"/>
        <w:spacing w:after="0" w:line="240" w:lineRule="auto"/>
        <w:rPr>
          <w:rFonts w:eastAsia="Times New Roman"/>
          <w:b/>
          <w:sz w:val="24"/>
          <w:szCs w:val="24"/>
          <w:lang w:eastAsia="de-DE"/>
        </w:rPr>
      </w:pPr>
      <w:r w:rsidRPr="00BC0939">
        <w:rPr>
          <w:rFonts w:eastAsia="Times New Roman"/>
          <w:b/>
          <w:caps w:val="0"/>
          <w:sz w:val="24"/>
          <w:szCs w:val="24"/>
          <w:lang w:eastAsia="de-DE"/>
        </w:rPr>
        <w:tab/>
      </w:r>
    </w:p>
    <w:p w14:paraId="6B9E88B7" w14:textId="2B33B3C3" w:rsidR="00BC0939" w:rsidRPr="00AB58B9" w:rsidRDefault="00BC0939" w:rsidP="00BC0939">
      <w:pPr>
        <w:tabs>
          <w:tab w:val="left" w:pos="3990"/>
        </w:tabs>
        <w:suppressAutoHyphens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de-DE"/>
        </w:rPr>
      </w:pPr>
      <w:r w:rsidRPr="00AB58B9">
        <w:rPr>
          <w:rFonts w:eastAsia="Times New Roman"/>
          <w:b/>
          <w:sz w:val="24"/>
          <w:szCs w:val="24"/>
          <w:lang w:eastAsia="de-DE"/>
        </w:rPr>
        <w:t xml:space="preserve">2022  </w:t>
      </w:r>
      <w:r w:rsidR="00063D35">
        <w:rPr>
          <w:rFonts w:eastAsia="Times New Roman"/>
          <w:b/>
          <w:sz w:val="24"/>
          <w:szCs w:val="24"/>
          <w:lang w:eastAsia="de-DE"/>
        </w:rPr>
        <w:t>GEGUŽĖS</w:t>
      </w:r>
      <w:r w:rsidRPr="00AB58B9">
        <w:rPr>
          <w:rFonts w:eastAsia="Times New Roman"/>
          <w:b/>
          <w:sz w:val="24"/>
          <w:szCs w:val="24"/>
          <w:lang w:eastAsia="de-DE"/>
        </w:rPr>
        <w:t xml:space="preserve"> 2</w:t>
      </w:r>
      <w:r w:rsidR="00063D35">
        <w:rPr>
          <w:rFonts w:eastAsia="Times New Roman"/>
          <w:b/>
          <w:sz w:val="24"/>
          <w:szCs w:val="24"/>
          <w:lang w:eastAsia="de-DE"/>
        </w:rPr>
        <w:t>6</w:t>
      </w:r>
      <w:r w:rsidRPr="00AB58B9">
        <w:rPr>
          <w:rFonts w:eastAsia="Times New Roman"/>
          <w:b/>
          <w:sz w:val="24"/>
          <w:szCs w:val="24"/>
          <w:lang w:eastAsia="de-DE"/>
        </w:rPr>
        <w:t xml:space="preserve"> d. </w:t>
      </w:r>
    </w:p>
    <w:p w14:paraId="3BEFC59F" w14:textId="77777777" w:rsidR="00BC0939" w:rsidRPr="00BC0939" w:rsidRDefault="00BC0939" w:rsidP="00BC0939">
      <w:pPr>
        <w:tabs>
          <w:tab w:val="left" w:pos="3990"/>
        </w:tabs>
        <w:suppressAutoHyphens w:val="0"/>
        <w:spacing w:after="0" w:line="240" w:lineRule="auto"/>
        <w:rPr>
          <w:rFonts w:eastAsia="Times New Roman"/>
          <w:b/>
          <w:caps w:val="0"/>
          <w:sz w:val="24"/>
          <w:szCs w:val="24"/>
          <w:lang w:eastAsia="de-DE"/>
        </w:rPr>
      </w:pPr>
    </w:p>
    <w:p w14:paraId="0A0D3937" w14:textId="2A1761EA" w:rsidR="0039002E" w:rsidRPr="00AB58B9" w:rsidRDefault="008269B3" w:rsidP="00C22055">
      <w:pPr>
        <w:spacing w:after="160" w:line="254" w:lineRule="auto"/>
        <w:jc w:val="center"/>
        <w:textAlignment w:val="baseline"/>
        <w:rPr>
          <w:rStyle w:val="hps"/>
          <w:rFonts w:eastAsia="Times New Roman"/>
          <w:b/>
          <w:i/>
          <w:caps w:val="0"/>
          <w:sz w:val="24"/>
          <w:szCs w:val="24"/>
          <w:lang w:eastAsia="lt-LT"/>
        </w:rPr>
      </w:pPr>
      <w:bookmarkStart w:id="0" w:name="_Hlk101957909"/>
      <w:r>
        <w:rPr>
          <w:rFonts w:eastAsia="Times New Roman"/>
          <w:b/>
          <w:sz w:val="24"/>
          <w:szCs w:val="24"/>
          <w:lang w:eastAsia="lt-LT"/>
        </w:rPr>
        <w:t>p r o g r a m a</w:t>
      </w:r>
    </w:p>
    <w:tbl>
      <w:tblPr>
        <w:tblW w:w="1086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8363"/>
      </w:tblGrid>
      <w:tr w:rsidR="002C647A" w:rsidRPr="00AB58B9" w14:paraId="29C67826" w14:textId="77777777" w:rsidTr="00AB58B9">
        <w:trPr>
          <w:trHeight w:val="427"/>
        </w:trPr>
        <w:tc>
          <w:tcPr>
            <w:tcW w:w="2501" w:type="dxa"/>
            <w:shd w:val="clear" w:color="auto" w:fill="DDD9C3" w:themeFill="background2" w:themeFillShade="E6"/>
          </w:tcPr>
          <w:p w14:paraId="3858AE66" w14:textId="77777777" w:rsidR="002C647A" w:rsidRPr="00AB58B9" w:rsidRDefault="002C647A" w:rsidP="002C647A">
            <w:pPr>
              <w:jc w:val="center"/>
              <w:rPr>
                <w:b/>
                <w:i/>
                <w:caps w:val="0"/>
              </w:rPr>
            </w:pPr>
            <w:r w:rsidRPr="00AB58B9">
              <w:rPr>
                <w:b/>
                <w:i/>
                <w:caps w:val="0"/>
              </w:rPr>
              <w:t>Laikas</w:t>
            </w:r>
          </w:p>
        </w:tc>
        <w:tc>
          <w:tcPr>
            <w:tcW w:w="8363" w:type="dxa"/>
            <w:shd w:val="clear" w:color="auto" w:fill="DDD9C3" w:themeFill="background2" w:themeFillShade="E6"/>
          </w:tcPr>
          <w:p w14:paraId="3D275A78" w14:textId="6AC10C57" w:rsidR="002C647A" w:rsidRPr="00AB58B9" w:rsidRDefault="002C647A" w:rsidP="002C647A">
            <w:pPr>
              <w:jc w:val="center"/>
              <w:rPr>
                <w:b/>
                <w:i/>
                <w:caps w:val="0"/>
              </w:rPr>
            </w:pPr>
            <w:r w:rsidRPr="00AB58B9">
              <w:rPr>
                <w:b/>
                <w:i/>
                <w:caps w:val="0"/>
              </w:rPr>
              <w:t>Pranešėja</w:t>
            </w:r>
            <w:r w:rsidR="006E2921">
              <w:rPr>
                <w:b/>
                <w:i/>
                <w:caps w:val="0"/>
              </w:rPr>
              <w:t>i</w:t>
            </w:r>
            <w:r w:rsidRPr="00AB58B9">
              <w:rPr>
                <w:b/>
                <w:i/>
                <w:caps w:val="0"/>
              </w:rPr>
              <w:t>, tem</w:t>
            </w:r>
            <w:r w:rsidR="006E2921">
              <w:rPr>
                <w:b/>
                <w:i/>
                <w:caps w:val="0"/>
              </w:rPr>
              <w:t>os</w:t>
            </w:r>
            <w:r w:rsidRPr="00AB58B9">
              <w:rPr>
                <w:b/>
                <w:i/>
                <w:caps w:val="0"/>
              </w:rPr>
              <w:t xml:space="preserve"> </w:t>
            </w:r>
          </w:p>
        </w:tc>
      </w:tr>
      <w:tr w:rsidR="002C647A" w:rsidRPr="00AB58B9" w14:paraId="7489AF67" w14:textId="77777777" w:rsidTr="00D967A0">
        <w:trPr>
          <w:trHeight w:val="576"/>
        </w:trPr>
        <w:tc>
          <w:tcPr>
            <w:tcW w:w="2501" w:type="dxa"/>
          </w:tcPr>
          <w:p w14:paraId="3DFC1961" w14:textId="5F515B2D" w:rsidR="002C647A" w:rsidRPr="00AB58B9" w:rsidRDefault="003573E6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9.30 – 10.00</w:t>
            </w:r>
          </w:p>
        </w:tc>
        <w:tc>
          <w:tcPr>
            <w:tcW w:w="8363" w:type="dxa"/>
            <w:vAlign w:val="center"/>
          </w:tcPr>
          <w:p w14:paraId="0B667456" w14:textId="77777777" w:rsidR="002C647A" w:rsidRPr="00AB58B9" w:rsidRDefault="0057500D" w:rsidP="00B26EB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Registracija, kava, arbata</w:t>
            </w:r>
          </w:p>
        </w:tc>
      </w:tr>
      <w:tr w:rsidR="008269B3" w:rsidRPr="00AB58B9" w14:paraId="6A0009B7" w14:textId="77777777" w:rsidTr="00D967A0">
        <w:trPr>
          <w:trHeight w:val="576"/>
        </w:trPr>
        <w:tc>
          <w:tcPr>
            <w:tcW w:w="2501" w:type="dxa"/>
          </w:tcPr>
          <w:p w14:paraId="351551FF" w14:textId="50D2286C" w:rsidR="008269B3" w:rsidRPr="00AB58B9" w:rsidRDefault="008269B3" w:rsidP="0039002E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564EE97F" w14:textId="5A3C0B9D" w:rsidR="008269B3" w:rsidRPr="00A52DBC" w:rsidRDefault="008269B3" w:rsidP="0063747D">
            <w:pPr>
              <w:jc w:val="center"/>
              <w:rPr>
                <w:b/>
                <w:caps w:val="0"/>
                <w:color w:val="7030A0"/>
                <w:sz w:val="24"/>
                <w:szCs w:val="24"/>
                <w:lang w:eastAsia="lt-LT"/>
              </w:rPr>
            </w:pPr>
            <w:r w:rsidRPr="00A52DBC">
              <w:rPr>
                <w:b/>
                <w:caps w:val="0"/>
                <w:color w:val="7030A0"/>
                <w:sz w:val="24"/>
                <w:szCs w:val="24"/>
                <w:lang w:eastAsia="lt-LT"/>
              </w:rPr>
              <w:t xml:space="preserve">I </w:t>
            </w:r>
            <w:r w:rsidR="0048290A" w:rsidRPr="00A52DBC">
              <w:rPr>
                <w:b/>
                <w:caps w:val="0"/>
                <w:color w:val="7030A0"/>
                <w:sz w:val="24"/>
                <w:szCs w:val="24"/>
                <w:lang w:eastAsia="lt-LT"/>
              </w:rPr>
              <w:t xml:space="preserve">OFICIALIOJI </w:t>
            </w:r>
            <w:r w:rsidRPr="00A52DBC">
              <w:rPr>
                <w:b/>
                <w:caps w:val="0"/>
                <w:color w:val="7030A0"/>
                <w:sz w:val="24"/>
                <w:szCs w:val="24"/>
                <w:lang w:eastAsia="lt-LT"/>
              </w:rPr>
              <w:t>DALIS</w:t>
            </w:r>
          </w:p>
          <w:p w14:paraId="0DF77995" w14:textId="0C776CD8" w:rsidR="008269B3" w:rsidRPr="00AB58B9" w:rsidRDefault="007139B3" w:rsidP="007139B3">
            <w:pPr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52DBC">
              <w:rPr>
                <w:b/>
                <w:caps w:val="0"/>
                <w:color w:val="7030A0"/>
                <w:sz w:val="24"/>
                <w:szCs w:val="24"/>
                <w:lang w:eastAsia="lt-LT"/>
              </w:rPr>
              <w:t>BAIGIAM</w:t>
            </w:r>
            <w:r w:rsidR="006D2ECD" w:rsidRPr="00A52DBC">
              <w:rPr>
                <w:b/>
                <w:caps w:val="0"/>
                <w:color w:val="7030A0"/>
                <w:sz w:val="24"/>
                <w:szCs w:val="24"/>
                <w:lang w:eastAsia="lt-LT"/>
              </w:rPr>
              <w:t>ASIS</w:t>
            </w:r>
            <w:r w:rsidRPr="00A52DBC">
              <w:rPr>
                <w:b/>
                <w:caps w:val="0"/>
                <w:color w:val="7030A0"/>
                <w:sz w:val="24"/>
                <w:szCs w:val="24"/>
                <w:lang w:eastAsia="lt-LT"/>
              </w:rPr>
              <w:t xml:space="preserve"> PROJEKTO </w:t>
            </w:r>
            <w:r w:rsidRPr="00A52DBC">
              <w:rPr>
                <w:b/>
                <w:caps w:val="0"/>
                <w:color w:val="7030A0"/>
                <w:sz w:val="24"/>
                <w:szCs w:val="24"/>
                <w:shd w:val="clear" w:color="auto" w:fill="FFFFFF"/>
              </w:rPr>
              <w:t>„ŠIUOLAIKINIS POŽIŪRIS Į ERDVINIO SUPRATIMO PLĖTOJIMO GALIMYBES, NAUDOJANT PAPILDYTĄJĄ REALYBĘ"</w:t>
            </w:r>
            <w:r w:rsidR="007442C7" w:rsidRPr="00A52DBC">
              <w:rPr>
                <w:b/>
                <w:caps w:val="0"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Pr="00A52DBC">
              <w:rPr>
                <w:b/>
                <w:caps w:val="0"/>
                <w:color w:val="7030A0"/>
                <w:sz w:val="24"/>
                <w:szCs w:val="24"/>
                <w:shd w:val="clear" w:color="auto" w:fill="FFFFFF"/>
              </w:rPr>
              <w:t>REZULTATŲ PRISTATYMAS</w:t>
            </w:r>
          </w:p>
        </w:tc>
      </w:tr>
      <w:tr w:rsidR="009E79EB" w:rsidRPr="00AB58B9" w14:paraId="5607CAAD" w14:textId="77777777" w:rsidTr="00D967A0">
        <w:trPr>
          <w:trHeight w:val="576"/>
        </w:trPr>
        <w:tc>
          <w:tcPr>
            <w:tcW w:w="2501" w:type="dxa"/>
          </w:tcPr>
          <w:p w14:paraId="4C80724E" w14:textId="77777777" w:rsidR="009E79EB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  <w:p w14:paraId="611AEA0B" w14:textId="76ADED34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10.00 – 10.1</w:t>
            </w:r>
            <w:r w:rsidRPr="008B1CB2">
              <w:rPr>
                <w:rFonts w:eastAsia="Times New Roman"/>
                <w:caps w:val="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363" w:type="dxa"/>
            <w:vAlign w:val="center"/>
          </w:tcPr>
          <w:p w14:paraId="609189ED" w14:textId="226345C7" w:rsidR="009E79EB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Sveikinimo žodis</w:t>
            </w:r>
            <w:r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.</w:t>
            </w:r>
          </w:p>
          <w:p w14:paraId="55789F9C" w14:textId="77777777" w:rsidR="009E79EB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</w:p>
          <w:p w14:paraId="4467FD63" w14:textId="73D88439" w:rsidR="009E79EB" w:rsidRDefault="009E79EB" w:rsidP="009E79EB">
            <w:pPr>
              <w:suppressAutoHyphens w:val="0"/>
              <w:spacing w:after="0" w:line="240" w:lineRule="auto"/>
              <w:jc w:val="center"/>
              <w:rPr>
                <w:b/>
                <w:caps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 xml:space="preserve">Supažindinimas su tarptautiniu projektu </w:t>
            </w:r>
            <w:r>
              <w:rPr>
                <w:b/>
                <w:caps w:val="0"/>
                <w:color w:val="222222"/>
                <w:sz w:val="24"/>
                <w:szCs w:val="24"/>
                <w:shd w:val="clear" w:color="auto" w:fill="FFFFFF"/>
              </w:rPr>
              <w:t>„Šiuolaikinis požiūris į erdvinio supratimo plėtojimo galimybes, naudojant papildytąją realybę"</w:t>
            </w:r>
          </w:p>
          <w:p w14:paraId="54556702" w14:textId="77777777" w:rsidR="009E79EB" w:rsidRPr="00AB58B9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</w:p>
          <w:p w14:paraId="4A653272" w14:textId="77777777" w:rsidR="009E79EB" w:rsidRPr="00AB58B9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caps w:val="0"/>
                <w:sz w:val="24"/>
                <w:szCs w:val="24"/>
                <w:lang w:eastAsia="lt-LT"/>
              </w:rPr>
              <w:t>Ivaras Giniotis</w:t>
            </w:r>
          </w:p>
          <w:p w14:paraId="274D2817" w14:textId="54D6FDA4" w:rsidR="009E79EB" w:rsidRPr="00A51597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</w:pPr>
            <w:r w:rsidRPr="00A51597"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  <w:t>Vilniaus statybininkų rengimo centras</w:t>
            </w:r>
          </w:p>
        </w:tc>
      </w:tr>
      <w:tr w:rsidR="009E79EB" w:rsidRPr="00AB58B9" w14:paraId="70A258B9" w14:textId="77777777" w:rsidTr="00D967A0">
        <w:trPr>
          <w:trHeight w:val="576"/>
        </w:trPr>
        <w:tc>
          <w:tcPr>
            <w:tcW w:w="2501" w:type="dxa"/>
          </w:tcPr>
          <w:p w14:paraId="581AE9E8" w14:textId="0971E00D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10.10 – 10.20</w:t>
            </w:r>
          </w:p>
        </w:tc>
        <w:tc>
          <w:tcPr>
            <w:tcW w:w="8363" w:type="dxa"/>
            <w:vAlign w:val="center"/>
          </w:tcPr>
          <w:p w14:paraId="1B8C5495" w14:textId="3117FDCD" w:rsidR="009E79EB" w:rsidRPr="00AB58B9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Kūrybiškumo ugdymo reikšmė ir priemonės</w:t>
            </w:r>
          </w:p>
          <w:p w14:paraId="71958FCC" w14:textId="77777777" w:rsidR="009E79EB" w:rsidRPr="00AB58B9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</w:p>
          <w:p w14:paraId="11BA83BE" w14:textId="77777777" w:rsidR="009E79EB" w:rsidRPr="00AB58B9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  <w:t>Laimonas Briedis</w:t>
            </w:r>
          </w:p>
          <w:p w14:paraId="3B5CC29A" w14:textId="77777777" w:rsidR="009E79EB" w:rsidRPr="00A51597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</w:pPr>
            <w:r w:rsidRPr="00A51597"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  <w:t>Šiaulių profesinio rengimo centras</w:t>
            </w:r>
          </w:p>
        </w:tc>
      </w:tr>
      <w:tr w:rsidR="009E79EB" w:rsidRPr="00AB58B9" w14:paraId="23E13542" w14:textId="77777777" w:rsidTr="00D967A0">
        <w:trPr>
          <w:trHeight w:val="576"/>
        </w:trPr>
        <w:tc>
          <w:tcPr>
            <w:tcW w:w="2501" w:type="dxa"/>
          </w:tcPr>
          <w:p w14:paraId="72A54ABD" w14:textId="70AD0572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10.20 – 10.35</w:t>
            </w:r>
          </w:p>
        </w:tc>
        <w:tc>
          <w:tcPr>
            <w:tcW w:w="8363" w:type="dxa"/>
            <w:vAlign w:val="center"/>
          </w:tcPr>
          <w:p w14:paraId="4A3131A4" w14:textId="2AAA3E52" w:rsidR="009E79EB" w:rsidRPr="00AB58B9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Šiuolaikinis požiūris į erdvinio supratimo plėtojimo galimybes, naudojant papildytąją realybę</w:t>
            </w:r>
          </w:p>
          <w:p w14:paraId="5C4A3984" w14:textId="77777777" w:rsidR="009E79EB" w:rsidRPr="00AB58B9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</w:p>
          <w:p w14:paraId="268D6E19" w14:textId="77777777" w:rsidR="009E79EB" w:rsidRPr="00AB58B9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  <w:t>Vilma Raupytė</w:t>
            </w:r>
          </w:p>
          <w:p w14:paraId="1AC57333" w14:textId="77777777" w:rsidR="009E79EB" w:rsidRPr="00A51597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</w:pPr>
            <w:r w:rsidRPr="00A51597"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  <w:t>Šiaulių profesinio rengimo centras</w:t>
            </w:r>
          </w:p>
        </w:tc>
      </w:tr>
      <w:tr w:rsidR="009E79EB" w:rsidRPr="00AB58B9" w14:paraId="4897CD37" w14:textId="77777777" w:rsidTr="00D967A0">
        <w:trPr>
          <w:trHeight w:val="576"/>
        </w:trPr>
        <w:tc>
          <w:tcPr>
            <w:tcW w:w="2501" w:type="dxa"/>
          </w:tcPr>
          <w:p w14:paraId="11C4F4A1" w14:textId="38B6E57E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10.35 – 10.45</w:t>
            </w:r>
          </w:p>
        </w:tc>
        <w:tc>
          <w:tcPr>
            <w:tcW w:w="8363" w:type="dxa"/>
            <w:vAlign w:val="center"/>
          </w:tcPr>
          <w:p w14:paraId="4BE97B2F" w14:textId="7EC043B1" w:rsidR="009E79EB" w:rsidRPr="00AB58B9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AR 3D objektų vizualizavimo programa</w:t>
            </w:r>
          </w:p>
          <w:p w14:paraId="5727AAD7" w14:textId="77777777" w:rsidR="009E79EB" w:rsidRPr="00AB58B9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</w:p>
          <w:p w14:paraId="27D1E21C" w14:textId="77777777" w:rsidR="009E79EB" w:rsidRPr="00AB58B9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  <w:t>Liudas Ubarevičius</w:t>
            </w:r>
          </w:p>
          <w:p w14:paraId="39DC0425" w14:textId="77777777" w:rsidR="009E79EB" w:rsidRPr="00A51597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</w:pPr>
            <w:r w:rsidRPr="00A51597">
              <w:rPr>
                <w:b/>
                <w:sz w:val="20"/>
                <w:szCs w:val="20"/>
              </w:rPr>
              <w:t>SneakyBox</w:t>
            </w:r>
          </w:p>
        </w:tc>
      </w:tr>
      <w:tr w:rsidR="009E79EB" w:rsidRPr="00AB58B9" w14:paraId="07936106" w14:textId="77777777" w:rsidTr="00D967A0">
        <w:trPr>
          <w:trHeight w:val="576"/>
        </w:trPr>
        <w:tc>
          <w:tcPr>
            <w:tcW w:w="2501" w:type="dxa"/>
          </w:tcPr>
          <w:p w14:paraId="5B8EEF02" w14:textId="77777777" w:rsidR="009E79EB" w:rsidRDefault="009E79EB" w:rsidP="009E79EB">
            <w:pPr>
              <w:suppressAutoHyphens w:val="0"/>
              <w:spacing w:before="200" w:line="240" w:lineRule="auto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  <w:p w14:paraId="02A8A5A7" w14:textId="16CAC6F0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10.45 – 11.00</w:t>
            </w:r>
          </w:p>
        </w:tc>
        <w:tc>
          <w:tcPr>
            <w:tcW w:w="8363" w:type="dxa"/>
            <w:vAlign w:val="center"/>
          </w:tcPr>
          <w:p w14:paraId="1AE7B603" w14:textId="2F5901CC" w:rsidR="009E79EB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BIM skaitmeninių kompetencijų ugdymas aukštojo ir profesinio mokymo srityse kuriant ir valdant statybos projektus</w:t>
            </w:r>
          </w:p>
          <w:p w14:paraId="04A6B2A0" w14:textId="77777777" w:rsidR="009E79EB" w:rsidRPr="00AB58B9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</w:pPr>
          </w:p>
          <w:p w14:paraId="463E495D" w14:textId="77777777" w:rsidR="009E79EB" w:rsidRPr="00AB58B9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  <w:t>Violeta Lakštauskienė</w:t>
            </w:r>
          </w:p>
          <w:p w14:paraId="5E914F12" w14:textId="77777777" w:rsidR="009E79EB" w:rsidRPr="00C042BE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</w:pPr>
            <w:r w:rsidRPr="00C042BE">
              <w:rPr>
                <w:rFonts w:eastAsia="Times New Roman"/>
                <w:b/>
                <w:caps w:val="0"/>
                <w:sz w:val="20"/>
                <w:szCs w:val="20"/>
                <w:lang w:eastAsia="de-DE"/>
              </w:rPr>
              <w:t>Vilniaus statybininkų rengimo centras</w:t>
            </w:r>
          </w:p>
        </w:tc>
      </w:tr>
      <w:tr w:rsidR="009E79EB" w:rsidRPr="00AB58B9" w14:paraId="338236CC" w14:textId="77777777" w:rsidTr="00D967A0">
        <w:trPr>
          <w:trHeight w:val="576"/>
        </w:trPr>
        <w:tc>
          <w:tcPr>
            <w:tcW w:w="2501" w:type="dxa"/>
          </w:tcPr>
          <w:p w14:paraId="3BFDE3D8" w14:textId="7BF8125D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val="en-GB" w:eastAsia="de-DE"/>
              </w:rPr>
              <w:t>11.00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1.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2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363" w:type="dxa"/>
            <w:vAlign w:val="center"/>
          </w:tcPr>
          <w:p w14:paraId="62C4D091" w14:textId="0B7E4077" w:rsidR="009E79EB" w:rsidRPr="00AB58B9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b/>
                <w:i/>
                <w:caps w:val="0"/>
                <w:sz w:val="24"/>
                <w:szCs w:val="24"/>
                <w:lang w:eastAsia="de-DE"/>
              </w:rPr>
              <w:t>Kavos pertraukėlė</w:t>
            </w:r>
          </w:p>
        </w:tc>
      </w:tr>
      <w:tr w:rsidR="009E79EB" w:rsidRPr="00AB58B9" w14:paraId="0E128080" w14:textId="77777777" w:rsidTr="00D967A0">
        <w:trPr>
          <w:trHeight w:val="576"/>
        </w:trPr>
        <w:tc>
          <w:tcPr>
            <w:tcW w:w="2501" w:type="dxa"/>
          </w:tcPr>
          <w:p w14:paraId="257D0E12" w14:textId="04CE81EF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</w:p>
        </w:tc>
        <w:tc>
          <w:tcPr>
            <w:tcW w:w="8363" w:type="dxa"/>
            <w:vAlign w:val="center"/>
          </w:tcPr>
          <w:p w14:paraId="29ADF6E1" w14:textId="3480BD0D" w:rsidR="009E79EB" w:rsidRPr="00A52DBC" w:rsidRDefault="009E79EB" w:rsidP="009E79EB">
            <w:pPr>
              <w:jc w:val="center"/>
              <w:rPr>
                <w:b/>
                <w:caps w:val="0"/>
                <w:color w:val="7030A0"/>
                <w:sz w:val="24"/>
                <w:szCs w:val="24"/>
                <w:lang w:eastAsia="lt-LT"/>
              </w:rPr>
            </w:pPr>
            <w:r w:rsidRPr="00A52DBC">
              <w:rPr>
                <w:rFonts w:eastAsia="Times New Roman"/>
                <w:b/>
                <w:caps w:val="0"/>
                <w:color w:val="7030A0"/>
                <w:sz w:val="24"/>
                <w:szCs w:val="24"/>
                <w:lang w:eastAsia="de-DE"/>
              </w:rPr>
              <w:t>I</w:t>
            </w:r>
            <w:r w:rsidRPr="00A52DBC">
              <w:rPr>
                <w:b/>
                <w:caps w:val="0"/>
                <w:color w:val="7030A0"/>
                <w:sz w:val="24"/>
                <w:szCs w:val="24"/>
                <w:lang w:eastAsia="lt-LT"/>
              </w:rPr>
              <w:t>I OFICIALIOJI DALIS</w:t>
            </w:r>
          </w:p>
          <w:p w14:paraId="71C783A7" w14:textId="0784CCD3" w:rsidR="009E79EB" w:rsidRPr="007139B3" w:rsidRDefault="009E79EB" w:rsidP="009E79EB">
            <w:pPr>
              <w:jc w:val="center"/>
              <w:rPr>
                <w:b/>
                <w:caps w:val="0"/>
                <w:sz w:val="24"/>
                <w:szCs w:val="24"/>
                <w:lang w:eastAsia="lt-LT"/>
              </w:rPr>
            </w:pPr>
            <w:r w:rsidRPr="00A52DBC">
              <w:rPr>
                <w:b/>
                <w:caps w:val="0"/>
                <w:color w:val="7030A0"/>
                <w:sz w:val="24"/>
                <w:szCs w:val="24"/>
                <w:lang w:eastAsia="lt-LT"/>
              </w:rPr>
              <w:t>LIGGD NARIŲ MOKSLINIAI PRANEŠIMAI</w:t>
            </w:r>
          </w:p>
        </w:tc>
      </w:tr>
      <w:tr w:rsidR="009E79EB" w:rsidRPr="00AB58B9" w14:paraId="3568CE63" w14:textId="77777777" w:rsidTr="00D967A0">
        <w:trPr>
          <w:trHeight w:val="576"/>
        </w:trPr>
        <w:tc>
          <w:tcPr>
            <w:tcW w:w="2501" w:type="dxa"/>
          </w:tcPr>
          <w:p w14:paraId="5CD397CD" w14:textId="12B35875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1.20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</w:t>
            </w:r>
            <w:r>
              <w:rPr>
                <w:rFonts w:eastAsia="Times New Roman"/>
                <w:caps w:val="0"/>
                <w:sz w:val="24"/>
                <w:szCs w:val="24"/>
                <w:lang w:val="en-GB" w:eastAsia="de-DE"/>
              </w:rPr>
              <w:t>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.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3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363" w:type="dxa"/>
            <w:vAlign w:val="center"/>
          </w:tcPr>
          <w:p w14:paraId="5E40D0DF" w14:textId="1372E6D7" w:rsidR="009E79EB" w:rsidRDefault="009E79EB" w:rsidP="009E79EB">
            <w:pPr>
              <w:suppressAutoHyphens w:val="0"/>
              <w:spacing w:after="120" w:line="240" w:lineRule="auto"/>
              <w:jc w:val="center"/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0E0C"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>Virtualios realybės žaidimų naudotojų sąsajų projektavimas studentų akimis</w:t>
            </w:r>
          </w:p>
          <w:p w14:paraId="7591A4F4" w14:textId="579D2C5E" w:rsidR="009E79EB" w:rsidRPr="001B0E0C" w:rsidRDefault="009E79EB" w:rsidP="009E79EB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Ingrida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>eščauskienė</w:t>
            </w:r>
          </w:p>
          <w:p w14:paraId="3C737C00" w14:textId="7A3F71BD" w:rsidR="009E79EB" w:rsidRPr="00A51597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aps w:val="0"/>
                <w:color w:val="000000" w:themeColor="text1"/>
                <w:sz w:val="20"/>
                <w:szCs w:val="20"/>
                <w:lang w:eastAsia="de-DE"/>
              </w:rPr>
            </w:pPr>
            <w:r w:rsidRPr="00A51597"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Vilniaus </w:t>
            </w:r>
            <w:r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Pr="00A51597"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>edimino technikos universitetas</w:t>
            </w:r>
          </w:p>
        </w:tc>
      </w:tr>
      <w:tr w:rsidR="009E79EB" w:rsidRPr="00AB58B9" w14:paraId="2ECDF41D" w14:textId="77777777" w:rsidTr="00D967A0">
        <w:trPr>
          <w:trHeight w:val="576"/>
        </w:trPr>
        <w:tc>
          <w:tcPr>
            <w:tcW w:w="2501" w:type="dxa"/>
          </w:tcPr>
          <w:p w14:paraId="225CD355" w14:textId="3B4C1847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1.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3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5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.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8363" w:type="dxa"/>
            <w:vAlign w:val="center"/>
          </w:tcPr>
          <w:p w14:paraId="0EDB8C53" w14:textId="6FDF906F" w:rsidR="009E79EB" w:rsidRPr="004E2B46" w:rsidRDefault="009E79EB" w:rsidP="009E79EB">
            <w:pPr>
              <w:spacing w:after="120" w:line="240" w:lineRule="auto"/>
              <w:jc w:val="center"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E2B46">
              <w:rPr>
                <w:b/>
                <w:i/>
                <w:iCs/>
                <w:caps w:val="0"/>
                <w:color w:val="000000"/>
                <w:sz w:val="24"/>
                <w:szCs w:val="24"/>
                <w:shd w:val="clear" w:color="auto" w:fill="FFFFFF"/>
              </w:rPr>
              <w:t>Trimačių kompiuterinio projektavimo sistemų taikymas</w:t>
            </w:r>
          </w:p>
          <w:p w14:paraId="61DDC192" w14:textId="64CE0A92" w:rsidR="009E79EB" w:rsidRPr="001B0E0C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</w:pP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Kristina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>aičienė</w:t>
            </w:r>
            <w:r w:rsidR="00B32829"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>I</w:t>
            </w:r>
            <w:r w:rsidR="00B32829" w:rsidRP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 xml:space="preserve">gnas </w:t>
            </w:r>
            <w:r w:rsid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>A</w:t>
            </w:r>
            <w:r w:rsidR="00B32829" w:rsidRP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>lbavičius</w:t>
            </w:r>
            <w:r w:rsid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>,</w:t>
            </w:r>
            <w:r w:rsidR="00B32829" w:rsidRP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>P</w:t>
            </w:r>
            <w:r w:rsidR="00B32829" w:rsidRP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 xml:space="preserve">ovilas </w:t>
            </w:r>
            <w:r w:rsid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>R</w:t>
            </w:r>
            <w:r w:rsidR="00B32829" w:rsidRPr="00B32829">
              <w:rPr>
                <w:rFonts w:eastAsia="Times New Roman"/>
                <w:b/>
                <w:bCs/>
                <w:caps w:val="0"/>
                <w:sz w:val="24"/>
                <w:szCs w:val="24"/>
                <w:shd w:val="clear" w:color="auto" w:fill="FFFFFF"/>
                <w:lang w:eastAsia="en-GB"/>
              </w:rPr>
              <w:t>aguckas</w:t>
            </w:r>
          </w:p>
          <w:p w14:paraId="5E2439E5" w14:textId="251B79B7" w:rsidR="009E79EB" w:rsidRPr="00A51597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aps w:val="0"/>
                <w:color w:val="000000" w:themeColor="text1"/>
                <w:sz w:val="20"/>
                <w:szCs w:val="20"/>
                <w:lang w:eastAsia="de-DE"/>
              </w:rPr>
            </w:pPr>
            <w:r w:rsidRPr="00A51597">
              <w:rPr>
                <w:rFonts w:eastAsia="Times New Roman"/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Alytaus kolegija</w:t>
            </w:r>
          </w:p>
        </w:tc>
      </w:tr>
      <w:tr w:rsidR="009E79EB" w:rsidRPr="00AB58B9" w14:paraId="6AF88DC4" w14:textId="77777777" w:rsidTr="00D967A0">
        <w:trPr>
          <w:trHeight w:val="576"/>
        </w:trPr>
        <w:tc>
          <w:tcPr>
            <w:tcW w:w="2501" w:type="dxa"/>
          </w:tcPr>
          <w:p w14:paraId="28D31866" w14:textId="2BCFED6E" w:rsidR="009E79EB" w:rsidRPr="00AB58B9" w:rsidRDefault="00314A01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11.50</w:t>
            </w:r>
            <w:r w:rsidR="009E79EB"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</w:t>
            </w:r>
            <w:r w:rsidR="009E79EB">
              <w:rPr>
                <w:rFonts w:eastAsia="Times New Roman"/>
                <w:caps w:val="0"/>
                <w:sz w:val="24"/>
                <w:szCs w:val="24"/>
                <w:lang w:eastAsia="de-DE"/>
              </w:rPr>
              <w:t>2.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8363" w:type="dxa"/>
            <w:vAlign w:val="center"/>
          </w:tcPr>
          <w:p w14:paraId="5C637BC8" w14:textId="77777777" w:rsidR="009E79EB" w:rsidRPr="00C042BE" w:rsidRDefault="009E79EB" w:rsidP="009E79EB">
            <w:pPr>
              <w:suppressAutoHyphens w:val="0"/>
              <w:spacing w:after="120" w:line="240" w:lineRule="auto"/>
              <w:jc w:val="center"/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</w:rPr>
            </w:pPr>
            <w:r w:rsidRPr="00C042BE"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</w:rPr>
              <w:t xml:space="preserve">Detalių medžiagų analizė </w:t>
            </w:r>
            <w:r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</w:rPr>
              <w:t>S</w:t>
            </w:r>
            <w:r w:rsidRPr="00C042BE"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</w:rPr>
              <w:t>olid</w:t>
            </w:r>
            <w:r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</w:rPr>
              <w:t>W</w:t>
            </w:r>
            <w:r w:rsidRPr="00C042BE"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</w:rPr>
              <w:t>orks aplinkoje</w:t>
            </w:r>
          </w:p>
          <w:p w14:paraId="1814DC2C" w14:textId="77777777" w:rsidR="009E79EB" w:rsidRPr="001B0E0C" w:rsidRDefault="009E79EB" w:rsidP="009E79EB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 xml:space="preserve">Mantas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J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 xml:space="preserve">uchnevičius,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V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 xml:space="preserve">ioleta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V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ilkevič</w:t>
            </w:r>
          </w:p>
          <w:p w14:paraId="455BB9ED" w14:textId="734F3210" w:rsidR="009E79EB" w:rsidRPr="004E2B46" w:rsidRDefault="009E79EB" w:rsidP="009E79EB">
            <w:pPr>
              <w:spacing w:after="0" w:line="240" w:lineRule="auto"/>
              <w:rPr>
                <w:b/>
                <w:i/>
                <w:iCs/>
                <w:caps w:val="0"/>
                <w:color w:val="000000"/>
                <w:sz w:val="24"/>
                <w:szCs w:val="24"/>
                <w:shd w:val="clear" w:color="auto" w:fill="FFFFFF"/>
              </w:rPr>
            </w:pPr>
            <w:r w:rsidRPr="00C042BE">
              <w:rPr>
                <w:b/>
                <w:bCs/>
                <w:caps w:val="0"/>
                <w:color w:val="000000" w:themeColor="text1"/>
                <w:sz w:val="20"/>
                <w:szCs w:val="20"/>
              </w:rPr>
              <w:t>Vilniaus technologijų ir dizaino kolegija</w:t>
            </w:r>
          </w:p>
        </w:tc>
      </w:tr>
      <w:tr w:rsidR="009E79EB" w:rsidRPr="00AB58B9" w14:paraId="7AF84755" w14:textId="77777777" w:rsidTr="00D967A0">
        <w:trPr>
          <w:trHeight w:val="576"/>
        </w:trPr>
        <w:tc>
          <w:tcPr>
            <w:tcW w:w="2501" w:type="dxa"/>
          </w:tcPr>
          <w:p w14:paraId="11B4D21A" w14:textId="01D99560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2.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05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2.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8363" w:type="dxa"/>
            <w:vAlign w:val="center"/>
          </w:tcPr>
          <w:p w14:paraId="2CE70DD1" w14:textId="19C4ED91" w:rsidR="009E79EB" w:rsidRPr="00A51597" w:rsidRDefault="009E79EB" w:rsidP="009E79EB">
            <w:pPr>
              <w:suppressAutoHyphens w:val="0"/>
              <w:spacing w:after="120" w:line="240" w:lineRule="auto"/>
              <w:jc w:val="center"/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597"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>Makrokomandų naudojimas SolidWorks mokymo procese</w:t>
            </w:r>
          </w:p>
          <w:p w14:paraId="2640DAFD" w14:textId="0B0C87AA" w:rsidR="009E79EB" w:rsidRPr="001B0E0C" w:rsidRDefault="009E79EB" w:rsidP="009E79EB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Darius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>ačiulis,</w:t>
            </w:r>
          </w:p>
          <w:p w14:paraId="60ECE41E" w14:textId="45EFC0D1" w:rsidR="009E79EB" w:rsidRPr="00C042BE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aps w:val="0"/>
                <w:color w:val="000000" w:themeColor="text1"/>
                <w:sz w:val="20"/>
                <w:szCs w:val="20"/>
                <w:lang w:eastAsia="de-DE"/>
              </w:rPr>
            </w:pPr>
            <w:r w:rsidRPr="00C042BE"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>Vilniaus Gedimino technikos universitetas</w:t>
            </w:r>
          </w:p>
        </w:tc>
      </w:tr>
      <w:tr w:rsidR="009E79EB" w:rsidRPr="00AB58B9" w14:paraId="4489440B" w14:textId="77777777" w:rsidTr="00D967A0">
        <w:trPr>
          <w:trHeight w:val="576"/>
        </w:trPr>
        <w:tc>
          <w:tcPr>
            <w:tcW w:w="2501" w:type="dxa"/>
          </w:tcPr>
          <w:p w14:paraId="6E96DB24" w14:textId="24208A6F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2.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20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2.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8363" w:type="dxa"/>
            <w:vAlign w:val="center"/>
          </w:tcPr>
          <w:p w14:paraId="2A62D8D8" w14:textId="30F1CD9F" w:rsidR="009E79EB" w:rsidRDefault="009E79EB" w:rsidP="009E79EB">
            <w:pPr>
              <w:suppressAutoHyphens w:val="0"/>
              <w:spacing w:after="120" w:line="240" w:lineRule="auto"/>
              <w:jc w:val="center"/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</w:rPr>
            </w:pPr>
            <w:r w:rsidRPr="007442C7"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</w:rPr>
              <w:t>Vaizdo turinio kūrimas inžinerinės grafikos studijoms</w:t>
            </w:r>
          </w:p>
          <w:p w14:paraId="70603CC7" w14:textId="7DDF63A5" w:rsidR="009E79EB" w:rsidRPr="001B0E0C" w:rsidRDefault="009E79EB" w:rsidP="009E79EB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 xml:space="preserve">Violeta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V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ilkevič</w:t>
            </w:r>
          </w:p>
          <w:p w14:paraId="2C61F1E2" w14:textId="392E54BA" w:rsidR="009E79EB" w:rsidRPr="00C042BE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aps w:val="0"/>
                <w:color w:val="000000" w:themeColor="text1"/>
                <w:sz w:val="20"/>
                <w:szCs w:val="20"/>
                <w:lang w:eastAsia="de-DE"/>
              </w:rPr>
            </w:pPr>
            <w:r w:rsidRPr="00C042BE"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Vilniaus </w:t>
            </w:r>
            <w:r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Pr="00C042BE"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>edimino technikos universitetas</w:t>
            </w:r>
          </w:p>
        </w:tc>
      </w:tr>
      <w:tr w:rsidR="009E79EB" w:rsidRPr="00AB58B9" w14:paraId="4714A13E" w14:textId="77777777" w:rsidTr="00D967A0">
        <w:trPr>
          <w:trHeight w:val="576"/>
        </w:trPr>
        <w:tc>
          <w:tcPr>
            <w:tcW w:w="2501" w:type="dxa"/>
          </w:tcPr>
          <w:p w14:paraId="61C719DF" w14:textId="5AE021EE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2.</w:t>
            </w:r>
            <w:r w:rsidR="00EF5FDD">
              <w:rPr>
                <w:rFonts w:eastAsia="Times New Roman"/>
                <w:caps w:val="0"/>
                <w:sz w:val="24"/>
                <w:szCs w:val="24"/>
                <w:lang w:eastAsia="de-DE"/>
              </w:rPr>
              <w:t>35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2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.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5</w:t>
            </w:r>
            <w:r w:rsidR="00EF5FDD">
              <w:rPr>
                <w:rFonts w:eastAsia="Times New Roman"/>
                <w:caps w:val="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363" w:type="dxa"/>
            <w:vAlign w:val="center"/>
          </w:tcPr>
          <w:p w14:paraId="2F7EB7E9" w14:textId="7F6519F3" w:rsidR="009E79EB" w:rsidRPr="00C042BE" w:rsidRDefault="009E79EB" w:rsidP="009E79EB">
            <w:pPr>
              <w:pStyle w:val="ListParagraph"/>
              <w:suppressAutoHyphens w:val="0"/>
              <w:spacing w:after="120" w:line="259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42BE">
              <w:rPr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</w:rPr>
              <w:t>ISO standartų, taikomų laivų statybos brėžiniuose, ypatumai</w:t>
            </w:r>
          </w:p>
          <w:p w14:paraId="1A249EFE" w14:textId="77777777" w:rsidR="009E79EB" w:rsidRDefault="009E79EB" w:rsidP="009E79EB">
            <w:pPr>
              <w:spacing w:after="0"/>
              <w:jc w:val="both"/>
              <w:rPr>
                <w:b/>
                <w:bCs/>
                <w:caps w:val="0"/>
                <w:color w:val="000000" w:themeColor="text1"/>
                <w:sz w:val="24"/>
                <w:szCs w:val="24"/>
              </w:rPr>
            </w:pP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 xml:space="preserve">Žana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Š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 xml:space="preserve">pedt,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I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 xml:space="preserve">eva </w:t>
            </w:r>
            <w:r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B</w:t>
            </w:r>
            <w:r w:rsidRPr="001B0E0C">
              <w:rPr>
                <w:b/>
                <w:bCs/>
                <w:caps w:val="0"/>
                <w:color w:val="000000" w:themeColor="text1"/>
                <w:sz w:val="24"/>
                <w:szCs w:val="24"/>
              </w:rPr>
              <w:t>ernotienė</w:t>
            </w:r>
          </w:p>
          <w:p w14:paraId="2E387606" w14:textId="51829896" w:rsidR="009E79EB" w:rsidRPr="00C042BE" w:rsidRDefault="009E79EB" w:rsidP="009E79EB">
            <w:pPr>
              <w:spacing w:after="0"/>
              <w:jc w:val="both"/>
              <w:rPr>
                <w:rFonts w:eastAsia="Times New Roman"/>
                <w:b/>
                <w:bCs/>
                <w:caps w:val="0"/>
                <w:color w:val="000000" w:themeColor="text1"/>
                <w:sz w:val="20"/>
                <w:szCs w:val="20"/>
                <w:lang w:eastAsia="de-DE"/>
              </w:rPr>
            </w:pPr>
            <w:r w:rsidRPr="00C042BE">
              <w:rPr>
                <w:rFonts w:eastAsia="Times New Roman"/>
                <w:b/>
                <w:bCs/>
                <w:caps w:val="0"/>
                <w:color w:val="000000" w:themeColor="text1"/>
                <w:sz w:val="20"/>
                <w:szCs w:val="20"/>
                <w:lang w:eastAsia="de-DE"/>
              </w:rPr>
              <w:t>Klaipėdos universitetas</w:t>
            </w:r>
          </w:p>
        </w:tc>
      </w:tr>
      <w:tr w:rsidR="009E79EB" w:rsidRPr="00AB58B9" w14:paraId="402858AD" w14:textId="77777777" w:rsidTr="00D967A0">
        <w:trPr>
          <w:trHeight w:val="576"/>
        </w:trPr>
        <w:tc>
          <w:tcPr>
            <w:tcW w:w="2501" w:type="dxa"/>
          </w:tcPr>
          <w:p w14:paraId="7995ADEE" w14:textId="031A4400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2.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5</w:t>
            </w:r>
            <w:r w:rsidR="00EF5FDD">
              <w:rPr>
                <w:rFonts w:eastAsia="Times New Roman"/>
                <w:caps w:val="0"/>
                <w:sz w:val="24"/>
                <w:szCs w:val="24"/>
                <w:lang w:eastAsia="de-DE"/>
              </w:rPr>
              <w:t>0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</w:t>
            </w:r>
            <w:r w:rsidR="00314A01">
              <w:rPr>
                <w:rFonts w:eastAsia="Times New Roman"/>
                <w:caps w:val="0"/>
                <w:sz w:val="24"/>
                <w:szCs w:val="24"/>
                <w:lang w:eastAsia="de-DE"/>
              </w:rPr>
              <w:t>3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.</w:t>
            </w:r>
            <w:r w:rsidR="00EF5FDD">
              <w:rPr>
                <w:rFonts w:eastAsia="Times New Roman"/>
                <w:caps w:val="0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8363" w:type="dxa"/>
            <w:vAlign w:val="center"/>
          </w:tcPr>
          <w:p w14:paraId="0A51B718" w14:textId="093CC856" w:rsidR="009E79EB" w:rsidRPr="00C042BE" w:rsidRDefault="009E79EB" w:rsidP="009E79E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C042BE">
              <w:rPr>
                <w:rFonts w:eastAsia="Times New Roman"/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  <w:lang w:eastAsia="en-GB"/>
              </w:rPr>
              <w:t>Grupinio darbo studijų metodo taikymas kompiuterinio projektavimo dalykų dėstyme</w:t>
            </w:r>
          </w:p>
          <w:p w14:paraId="36DDA5E8" w14:textId="5379C923" w:rsidR="009E79EB" w:rsidRPr="00C042BE" w:rsidRDefault="009E79EB" w:rsidP="009E79EB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042BE">
              <w:rPr>
                <w:rFonts w:eastAsia="Times New Roman"/>
                <w:b/>
                <w:bCs/>
                <w:caps w:val="0"/>
                <w:color w:val="000000" w:themeColor="text1"/>
                <w:sz w:val="24"/>
                <w:szCs w:val="24"/>
                <w:lang w:eastAsia="en-GB"/>
              </w:rPr>
              <w:t>Vilma Šipailaitė-Ramoškienė</w:t>
            </w:r>
          </w:p>
          <w:p w14:paraId="7E3E895B" w14:textId="0CF1B354" w:rsidR="009E79EB" w:rsidRPr="001B0E0C" w:rsidRDefault="009E79EB" w:rsidP="009E79EB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042BE">
              <w:rPr>
                <w:rFonts w:eastAsia="Times New Roman"/>
                <w:b/>
                <w:bCs/>
                <w:caps w:val="0"/>
                <w:color w:val="000000" w:themeColor="text1"/>
                <w:sz w:val="20"/>
                <w:szCs w:val="20"/>
                <w:lang w:eastAsia="en-GB"/>
              </w:rPr>
              <w:t>Kauno kolegija</w:t>
            </w:r>
          </w:p>
        </w:tc>
      </w:tr>
      <w:tr w:rsidR="009E79EB" w:rsidRPr="00AB58B9" w14:paraId="43DEDDFD" w14:textId="77777777" w:rsidTr="00D967A0">
        <w:trPr>
          <w:trHeight w:val="576"/>
        </w:trPr>
        <w:tc>
          <w:tcPr>
            <w:tcW w:w="2501" w:type="dxa"/>
          </w:tcPr>
          <w:p w14:paraId="2534AA43" w14:textId="521DF860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</w:t>
            </w:r>
            <w:r w:rsidR="00EF5FDD">
              <w:rPr>
                <w:rFonts w:eastAsia="Times New Roman"/>
                <w:caps w:val="0"/>
                <w:sz w:val="24"/>
                <w:szCs w:val="24"/>
                <w:lang w:eastAsia="de-DE"/>
              </w:rPr>
              <w:t>3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.</w:t>
            </w:r>
            <w:r w:rsidR="00EF5FDD">
              <w:rPr>
                <w:rFonts w:eastAsia="Times New Roman"/>
                <w:caps w:val="0"/>
                <w:sz w:val="24"/>
                <w:szCs w:val="24"/>
                <w:lang w:eastAsia="de-DE"/>
              </w:rPr>
              <w:t>05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– 13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.20</w:t>
            </w:r>
          </w:p>
        </w:tc>
        <w:tc>
          <w:tcPr>
            <w:tcW w:w="8363" w:type="dxa"/>
            <w:vAlign w:val="center"/>
          </w:tcPr>
          <w:p w14:paraId="1835428E" w14:textId="54243AEB" w:rsidR="009E79EB" w:rsidRDefault="009E79EB" w:rsidP="009E79EB">
            <w:pPr>
              <w:shd w:val="clear" w:color="auto" w:fill="FFFFFF"/>
              <w:suppressAutoHyphens w:val="0"/>
              <w:spacing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  <w:lang w:eastAsia="en-GB"/>
              </w:rPr>
            </w:pPr>
            <w:r w:rsidRPr="00C042BE">
              <w:rPr>
                <w:rFonts w:eastAsia="Times New Roman"/>
                <w:b/>
                <w:bCs/>
                <w:i/>
                <w:iCs/>
                <w:caps w:val="0"/>
                <w:color w:val="000000" w:themeColor="text1"/>
                <w:sz w:val="24"/>
                <w:szCs w:val="24"/>
                <w:lang w:eastAsia="en-GB"/>
              </w:rPr>
              <w:t>Apverstos klasės metodo taikymas inžinerinės grafikos mokyme</w:t>
            </w:r>
          </w:p>
          <w:p w14:paraId="0AE9F3FA" w14:textId="72C89116" w:rsidR="009E79EB" w:rsidRPr="001B0E0C" w:rsidRDefault="009E79EB" w:rsidP="009E79EB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B0E0C">
              <w:rPr>
                <w:rFonts w:eastAsia="Times New Roman"/>
                <w:b/>
                <w:bCs/>
                <w:caps w:val="0"/>
                <w:color w:val="000000" w:themeColor="text1"/>
                <w:sz w:val="24"/>
                <w:szCs w:val="24"/>
                <w:lang w:eastAsia="en-GB"/>
              </w:rPr>
              <w:t>Sonata Vdovinskienė</w:t>
            </w:r>
          </w:p>
          <w:p w14:paraId="70749757" w14:textId="2CFCC8D6" w:rsidR="009E79EB" w:rsidRPr="001B0E0C" w:rsidRDefault="009E79EB" w:rsidP="009E79EB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042BE"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Vilniaus </w:t>
            </w:r>
            <w:r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Pr="00C042BE">
              <w:rPr>
                <w:b/>
                <w:bCs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>edimino technikos universitetas</w:t>
            </w:r>
          </w:p>
        </w:tc>
      </w:tr>
      <w:tr w:rsidR="009E79EB" w:rsidRPr="00AB58B9" w14:paraId="3BC8300D" w14:textId="77777777" w:rsidTr="00D967A0">
        <w:trPr>
          <w:trHeight w:val="576"/>
        </w:trPr>
        <w:tc>
          <w:tcPr>
            <w:tcW w:w="2501" w:type="dxa"/>
          </w:tcPr>
          <w:p w14:paraId="3A8AD79D" w14:textId="34A83E76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13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.20 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– 13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.30</w:t>
            </w:r>
          </w:p>
        </w:tc>
        <w:tc>
          <w:tcPr>
            <w:tcW w:w="8363" w:type="dxa"/>
            <w:vAlign w:val="center"/>
          </w:tcPr>
          <w:p w14:paraId="7B7E6A7D" w14:textId="68586B96" w:rsidR="009E79EB" w:rsidRDefault="009E79EB" w:rsidP="009E79EB">
            <w:pPr>
              <w:suppressAutoHyphens w:val="0"/>
              <w:spacing w:after="0" w:line="240" w:lineRule="auto"/>
              <w:rPr>
                <w:rFonts w:eastAsia="Times New Roman"/>
                <w:b/>
                <w:caps w:val="0"/>
                <w:sz w:val="24"/>
                <w:szCs w:val="24"/>
                <w:lang w:eastAsia="de-DE"/>
              </w:rPr>
            </w:pPr>
            <w:r w:rsidRPr="00A52DBC">
              <w:rPr>
                <w:rFonts w:eastAsia="Times New Roman"/>
                <w:b/>
                <w:caps w:val="0"/>
                <w:color w:val="7030A0"/>
                <w:sz w:val="24"/>
                <w:szCs w:val="24"/>
                <w:lang w:eastAsia="de-DE"/>
              </w:rPr>
              <w:t>LIGGD NARIO PAŽYMĖJIMŲ ĮTEIKIMAS NAUJIEMS LIGGD NARIAMS</w:t>
            </w:r>
          </w:p>
        </w:tc>
      </w:tr>
      <w:tr w:rsidR="009E79EB" w:rsidRPr="00AB58B9" w14:paraId="3BFD49CA" w14:textId="77777777" w:rsidTr="00D967A0">
        <w:trPr>
          <w:trHeight w:val="576"/>
        </w:trPr>
        <w:tc>
          <w:tcPr>
            <w:tcW w:w="2501" w:type="dxa"/>
          </w:tcPr>
          <w:p w14:paraId="76D87874" w14:textId="09B15331" w:rsidR="009E79EB" w:rsidRPr="00AB58B9" w:rsidRDefault="009E79EB" w:rsidP="009E79EB">
            <w:pPr>
              <w:suppressAutoHyphens w:val="0"/>
              <w:spacing w:before="200" w:line="240" w:lineRule="auto"/>
              <w:jc w:val="center"/>
              <w:rPr>
                <w:rFonts w:eastAsia="Times New Roman"/>
                <w:caps w:val="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 xml:space="preserve"> 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13</w:t>
            </w:r>
            <w:r>
              <w:rPr>
                <w:rFonts w:eastAsia="Times New Roman"/>
                <w:caps w:val="0"/>
                <w:sz w:val="24"/>
                <w:szCs w:val="24"/>
                <w:lang w:eastAsia="de-DE"/>
              </w:rPr>
              <w:t>.</w:t>
            </w:r>
            <w:r w:rsidRPr="00AB58B9">
              <w:rPr>
                <w:rFonts w:eastAsia="Times New Roman"/>
                <w:caps w:val="0"/>
                <w:sz w:val="24"/>
                <w:szCs w:val="24"/>
                <w:lang w:eastAsia="de-DE"/>
              </w:rPr>
              <w:t>30 - ….</w:t>
            </w:r>
          </w:p>
        </w:tc>
        <w:tc>
          <w:tcPr>
            <w:tcW w:w="8363" w:type="dxa"/>
            <w:vAlign w:val="center"/>
          </w:tcPr>
          <w:p w14:paraId="6991DEB1" w14:textId="5CA5A39D" w:rsidR="009E79EB" w:rsidRPr="00A52DBC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Cs/>
                <w:caps w:val="0"/>
                <w:color w:val="7030A0"/>
                <w:sz w:val="24"/>
                <w:szCs w:val="24"/>
                <w:lang w:eastAsia="de-DE"/>
              </w:rPr>
            </w:pPr>
            <w:r w:rsidRPr="00A52DBC">
              <w:rPr>
                <w:rFonts w:eastAsia="Times New Roman"/>
                <w:b/>
                <w:iCs/>
                <w:caps w:val="0"/>
                <w:color w:val="7030A0"/>
                <w:sz w:val="24"/>
                <w:szCs w:val="24"/>
                <w:lang w:eastAsia="de-DE"/>
              </w:rPr>
              <w:t>PIETŪS IR EKSKURSIJA PO ARKANGELO KONFERECIJŲ IR MENO CENTRĄ</w:t>
            </w:r>
          </w:p>
          <w:p w14:paraId="03B11849" w14:textId="05386C5F" w:rsidR="009E79EB" w:rsidRPr="00A52DBC" w:rsidRDefault="009E79EB" w:rsidP="009E79EB">
            <w:pPr>
              <w:suppressAutoHyphens w:val="0"/>
              <w:spacing w:after="0" w:line="240" w:lineRule="auto"/>
              <w:jc w:val="center"/>
              <w:rPr>
                <w:rFonts w:eastAsia="Times New Roman"/>
                <w:caps w:val="0"/>
                <w:color w:val="7030A0"/>
                <w:sz w:val="24"/>
                <w:szCs w:val="24"/>
                <w:lang w:eastAsia="de-DE"/>
              </w:rPr>
            </w:pPr>
            <w:r w:rsidRPr="00A52DBC">
              <w:rPr>
                <w:noProof/>
                <w:color w:val="7030A0"/>
              </w:rPr>
              <w:drawing>
                <wp:inline distT="0" distB="0" distL="0" distR="0" wp14:anchorId="2A978756" wp14:editId="2FBC8254">
                  <wp:extent cx="4995157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620" cy="19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7BC1E76" w14:textId="77777777" w:rsidR="00174481" w:rsidRPr="00AB58B9" w:rsidRDefault="00174481" w:rsidP="007345B7">
      <w:pPr>
        <w:spacing w:after="0"/>
        <w:rPr>
          <w:color w:val="333333"/>
          <w:sz w:val="24"/>
          <w:szCs w:val="24"/>
          <w:shd w:val="clear" w:color="auto" w:fill="E6E6EA"/>
        </w:rPr>
      </w:pPr>
    </w:p>
    <w:sectPr w:rsidR="00174481" w:rsidRPr="00AB58B9" w:rsidSect="0057500D">
      <w:headerReference w:type="default" r:id="rId9"/>
      <w:pgSz w:w="11906" w:h="16838"/>
      <w:pgMar w:top="1701" w:right="567" w:bottom="1134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E5E8" w14:textId="77777777" w:rsidR="00D97C08" w:rsidRDefault="00D97C08" w:rsidP="0057500D">
      <w:pPr>
        <w:spacing w:after="0" w:line="240" w:lineRule="auto"/>
      </w:pPr>
      <w:r>
        <w:separator/>
      </w:r>
    </w:p>
  </w:endnote>
  <w:endnote w:type="continuationSeparator" w:id="0">
    <w:p w14:paraId="4940497D" w14:textId="77777777" w:rsidR="00D97C08" w:rsidRDefault="00D97C08" w:rsidP="0057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D44A" w14:textId="77777777" w:rsidR="00D97C08" w:rsidRDefault="00D97C08" w:rsidP="0057500D">
      <w:pPr>
        <w:spacing w:after="0" w:line="240" w:lineRule="auto"/>
      </w:pPr>
      <w:r>
        <w:separator/>
      </w:r>
    </w:p>
  </w:footnote>
  <w:footnote w:type="continuationSeparator" w:id="0">
    <w:p w14:paraId="5DF446AC" w14:textId="77777777" w:rsidR="00D97C08" w:rsidRDefault="00D97C08" w:rsidP="0057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1E56" w14:textId="669C094E" w:rsidR="0057500D" w:rsidRPr="0057500D" w:rsidRDefault="0057500D">
    <w:pPr>
      <w:pStyle w:val="Header"/>
    </w:pPr>
    <w:r w:rsidRPr="0057500D">
      <w:t xml:space="preserve">                  </w:t>
    </w:r>
    <w:r w:rsidRPr="0057500D">
      <w:ptab w:relativeTo="margin" w:alignment="center" w:leader="none"/>
    </w:r>
    <w:r w:rsidRPr="0057500D">
      <w:rPr>
        <w:noProof/>
        <w:lang w:val="en-GB" w:eastAsia="en-GB"/>
      </w:rPr>
      <w:t xml:space="preserve">                         </w:t>
    </w:r>
    <w:r w:rsidRPr="0057500D">
      <w:ptab w:relativeTo="margin" w:alignment="right" w:leader="none"/>
    </w:r>
    <w:r w:rsidRPr="0057500D">
      <w:t xml:space="preserve"> </w:t>
    </w:r>
  </w:p>
  <w:p w14:paraId="68231599" w14:textId="0C49140C" w:rsidR="0048290A" w:rsidRDefault="007442C7">
    <w:pPr>
      <w:pStyle w:val="Header"/>
      <w:rPr>
        <w:u w:val="single"/>
      </w:rPr>
    </w:pPr>
    <w:r w:rsidRPr="0057500D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96A4D2D" wp14:editId="4E38756C">
          <wp:simplePos x="0" y="0"/>
          <wp:positionH relativeFrom="column">
            <wp:posOffset>4065270</wp:posOffset>
          </wp:positionH>
          <wp:positionV relativeFrom="paragraph">
            <wp:posOffset>131445</wp:posOffset>
          </wp:positionV>
          <wp:extent cx="1194435" cy="330200"/>
          <wp:effectExtent l="0" t="0" r="5715" b="0"/>
          <wp:wrapThrough wrapText="bothSides">
            <wp:wrapPolygon edited="0">
              <wp:start x="0" y="0"/>
              <wp:lineTo x="0" y="19938"/>
              <wp:lineTo x="21359" y="19938"/>
              <wp:lineTo x="21359" y="0"/>
              <wp:lineTo x="0" y="0"/>
            </wp:wrapPolygon>
          </wp:wrapThrough>
          <wp:docPr id="6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0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090164A" wp14:editId="4304D266">
          <wp:simplePos x="0" y="0"/>
          <wp:positionH relativeFrom="margin">
            <wp:align>left</wp:align>
          </wp:positionH>
          <wp:positionV relativeFrom="paragraph">
            <wp:posOffset>153670</wp:posOffset>
          </wp:positionV>
          <wp:extent cx="1102995" cy="316230"/>
          <wp:effectExtent l="0" t="0" r="1905" b="7620"/>
          <wp:wrapThrough wrapText="bothSides">
            <wp:wrapPolygon edited="0">
              <wp:start x="0" y="0"/>
              <wp:lineTo x="0" y="20819"/>
              <wp:lineTo x="21264" y="20819"/>
              <wp:lineTo x="21264" y="0"/>
              <wp:lineTo x="0" y="0"/>
            </wp:wrapPolygon>
          </wp:wrapThrough>
          <wp:docPr id="3" name="Paveikslėlis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31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420B87" wp14:editId="15F50B5E">
          <wp:simplePos x="0" y="0"/>
          <wp:positionH relativeFrom="margin">
            <wp:posOffset>2858135</wp:posOffset>
          </wp:positionH>
          <wp:positionV relativeFrom="paragraph">
            <wp:posOffset>9525</wp:posOffset>
          </wp:positionV>
          <wp:extent cx="664759" cy="673735"/>
          <wp:effectExtent l="0" t="0" r="2540" b="0"/>
          <wp:wrapNone/>
          <wp:docPr id="12" name="Picture 1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59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500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6CD2B90" wp14:editId="159BD0B8">
          <wp:simplePos x="0" y="0"/>
          <wp:positionH relativeFrom="column">
            <wp:posOffset>5628005</wp:posOffset>
          </wp:positionH>
          <wp:positionV relativeFrom="paragraph">
            <wp:posOffset>7620</wp:posOffset>
          </wp:positionV>
          <wp:extent cx="1127125" cy="495300"/>
          <wp:effectExtent l="0" t="0" r="0" b="0"/>
          <wp:wrapThrough wrapText="bothSides">
            <wp:wrapPolygon edited="0">
              <wp:start x="0" y="0"/>
              <wp:lineTo x="0" y="20769"/>
              <wp:lineTo x="21174" y="20769"/>
              <wp:lineTo x="21174" y="0"/>
              <wp:lineTo x="0" y="0"/>
            </wp:wrapPolygon>
          </wp:wrapThrough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90A" w:rsidRPr="0057500D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DC5A4EE" wp14:editId="0E44EFBB">
          <wp:simplePos x="0" y="0"/>
          <wp:positionH relativeFrom="column">
            <wp:posOffset>1532255</wp:posOffset>
          </wp:positionH>
          <wp:positionV relativeFrom="paragraph">
            <wp:posOffset>7620</wp:posOffset>
          </wp:positionV>
          <wp:extent cx="693420" cy="552450"/>
          <wp:effectExtent l="0" t="0" r="0" b="0"/>
          <wp:wrapThrough wrapText="bothSides">
            <wp:wrapPolygon edited="0">
              <wp:start x="7714" y="0"/>
              <wp:lineTo x="0" y="5214"/>
              <wp:lineTo x="0" y="11917"/>
              <wp:lineTo x="8901" y="20855"/>
              <wp:lineTo x="9495" y="20855"/>
              <wp:lineTo x="12462" y="20855"/>
              <wp:lineTo x="13055" y="20855"/>
              <wp:lineTo x="20769" y="11172"/>
              <wp:lineTo x="20769" y="5214"/>
              <wp:lineTo x="13648" y="0"/>
              <wp:lineTo x="7714" y="0"/>
            </wp:wrapPolygon>
          </wp:wrapThrough>
          <wp:docPr id="7" name="Paveikslėlis 7" descr="E:\Spacar logo\SPACAR 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pacar logo\SPACAR logo_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66385" w14:textId="48F88917" w:rsidR="0048290A" w:rsidRDefault="0048290A">
    <w:pPr>
      <w:pStyle w:val="Header"/>
      <w:rPr>
        <w:u w:val="single"/>
      </w:rPr>
    </w:pPr>
  </w:p>
  <w:p w14:paraId="4A75979E" w14:textId="56E0E281" w:rsidR="0048290A" w:rsidRDefault="0048290A">
    <w:pPr>
      <w:pStyle w:val="Header"/>
      <w:rPr>
        <w:u w:val="single"/>
      </w:rPr>
    </w:pPr>
  </w:p>
  <w:p w14:paraId="52227C1E" w14:textId="2C349951" w:rsidR="0048290A" w:rsidRDefault="0048290A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1E3"/>
    <w:multiLevelType w:val="hybridMultilevel"/>
    <w:tmpl w:val="E5AC7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80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FA"/>
    <w:rsid w:val="000103EA"/>
    <w:rsid w:val="00063D35"/>
    <w:rsid w:val="00090FD9"/>
    <w:rsid w:val="000C7ED0"/>
    <w:rsid w:val="000D0086"/>
    <w:rsid w:val="000D1AAB"/>
    <w:rsid w:val="00102B47"/>
    <w:rsid w:val="001255E4"/>
    <w:rsid w:val="00174481"/>
    <w:rsid w:val="001B0E0C"/>
    <w:rsid w:val="001D79E3"/>
    <w:rsid w:val="00283475"/>
    <w:rsid w:val="00284D3A"/>
    <w:rsid w:val="0028647E"/>
    <w:rsid w:val="002C647A"/>
    <w:rsid w:val="002E7C56"/>
    <w:rsid w:val="00303A3D"/>
    <w:rsid w:val="00314A01"/>
    <w:rsid w:val="003573E6"/>
    <w:rsid w:val="0039002E"/>
    <w:rsid w:val="003F4154"/>
    <w:rsid w:val="00440514"/>
    <w:rsid w:val="004464BB"/>
    <w:rsid w:val="0048290A"/>
    <w:rsid w:val="004E2B46"/>
    <w:rsid w:val="004F549E"/>
    <w:rsid w:val="004F7D1B"/>
    <w:rsid w:val="005066D3"/>
    <w:rsid w:val="005321C9"/>
    <w:rsid w:val="0057500D"/>
    <w:rsid w:val="00584FCF"/>
    <w:rsid w:val="005A3B2F"/>
    <w:rsid w:val="00605954"/>
    <w:rsid w:val="00631066"/>
    <w:rsid w:val="0063747D"/>
    <w:rsid w:val="00683443"/>
    <w:rsid w:val="00686DFA"/>
    <w:rsid w:val="006D2ECD"/>
    <w:rsid w:val="006D5668"/>
    <w:rsid w:val="006E2921"/>
    <w:rsid w:val="007139B3"/>
    <w:rsid w:val="007324A3"/>
    <w:rsid w:val="007345B7"/>
    <w:rsid w:val="00737DE2"/>
    <w:rsid w:val="007442C7"/>
    <w:rsid w:val="0075746A"/>
    <w:rsid w:val="007D1218"/>
    <w:rsid w:val="00823A47"/>
    <w:rsid w:val="008269B3"/>
    <w:rsid w:val="00854D3C"/>
    <w:rsid w:val="00893558"/>
    <w:rsid w:val="008C0904"/>
    <w:rsid w:val="008E3860"/>
    <w:rsid w:val="0099245E"/>
    <w:rsid w:val="009B09D5"/>
    <w:rsid w:val="009E79EB"/>
    <w:rsid w:val="00A51597"/>
    <w:rsid w:val="00A52DBC"/>
    <w:rsid w:val="00A6082F"/>
    <w:rsid w:val="00AB58B9"/>
    <w:rsid w:val="00B26EBA"/>
    <w:rsid w:val="00B32829"/>
    <w:rsid w:val="00B73ED2"/>
    <w:rsid w:val="00BC0939"/>
    <w:rsid w:val="00BC7308"/>
    <w:rsid w:val="00BC7824"/>
    <w:rsid w:val="00BC7864"/>
    <w:rsid w:val="00BE3F43"/>
    <w:rsid w:val="00C042BE"/>
    <w:rsid w:val="00C22055"/>
    <w:rsid w:val="00C30566"/>
    <w:rsid w:val="00C45C76"/>
    <w:rsid w:val="00D125A5"/>
    <w:rsid w:val="00D967A0"/>
    <w:rsid w:val="00D978B7"/>
    <w:rsid w:val="00D97C08"/>
    <w:rsid w:val="00DD3AEA"/>
    <w:rsid w:val="00E16C9D"/>
    <w:rsid w:val="00EF5FDD"/>
    <w:rsid w:val="00F2651A"/>
    <w:rsid w:val="00F57F6C"/>
    <w:rsid w:val="00F80D1B"/>
    <w:rsid w:val="00F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BD112"/>
  <w15:docId w15:val="{35B0D58E-4C84-4F0E-96A9-0811AFA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aps/>
        <w:sz w:val="32"/>
        <w:szCs w:val="3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960B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960B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qFormat/>
    <w:rsid w:val="007960B9"/>
  </w:style>
  <w:style w:type="character" w:customStyle="1" w:styleId="shorttext">
    <w:name w:val="short_text"/>
    <w:basedOn w:val="DefaultParagraphFont"/>
    <w:qFormat/>
    <w:rsid w:val="007960B9"/>
  </w:style>
  <w:style w:type="character" w:customStyle="1" w:styleId="tlid-translation">
    <w:name w:val="tlid-translation"/>
    <w:basedOn w:val="DefaultParagraphFont"/>
    <w:qFormat/>
    <w:rsid w:val="00D13A63"/>
  </w:style>
  <w:style w:type="character" w:customStyle="1" w:styleId="InternetLink">
    <w:name w:val="Internet Link"/>
    <w:basedOn w:val="DefaultParagraphFont"/>
    <w:uiPriority w:val="99"/>
    <w:unhideWhenUsed/>
    <w:rsid w:val="006C7D9E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7960B9"/>
    <w:pPr>
      <w:tabs>
        <w:tab w:val="center" w:pos="4819"/>
        <w:tab w:val="right" w:pos="96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960B9"/>
    <w:pPr>
      <w:spacing w:beforeAutospacing="1" w:afterAutospacing="1" w:line="240" w:lineRule="auto"/>
    </w:pPr>
    <w:rPr>
      <w:rFonts w:eastAsiaTheme="minorEastAsia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60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FBC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7960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4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070A-062C-4A8B-90BB-A87E60CD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Ivaras</dc:creator>
  <cp:lastModifiedBy>Sonata</cp:lastModifiedBy>
  <cp:revision>24</cp:revision>
  <cp:lastPrinted>2017-11-06T09:08:00Z</cp:lastPrinted>
  <dcterms:created xsi:type="dcterms:W3CDTF">2022-04-26T21:09:00Z</dcterms:created>
  <dcterms:modified xsi:type="dcterms:W3CDTF">2022-05-02T09:41:00Z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